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mazone BT" w:hAnsi="Amazone BT"/>
          <w:sz w:val="96"/>
        </w:rPr>
      </w:pPr>
      <w:r>
        <w:rPr>
          <w:rFonts w:ascii="Amazone BT" w:hAnsi="Amazone BT"/>
          <w:sz w:val="96"/>
        </w:rPr>
        <w:t>Element Adoption Form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I________________________ on this ______ day of _____________ in the year ______ 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do</w:t>
      </w:r>
      <w:proofErr w:type="gramEnd"/>
      <w:r>
        <w:rPr>
          <w:rFonts w:ascii="Times New Roman" w:hAnsi="Times New Roman"/>
        </w:rPr>
        <w:t xml:space="preserve"> willingly agree to adopt the following  element_______________________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ab/>
        <w:t>The symbol for this element is __________ and was first discovered _____________________________________________________________________________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ab/>
        <w:t>This element has an atomic number of __________, and an atomic mass of _________.    An atom map or visual atomic representation of this element would look like: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This element has many purposes, and is useful for the following five everyday us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Some special properties of this element leading to its uniqueness may include, but not be limited to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____________________________________________________________________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hereby grant you custodial adoption of this element based on your outstanding research into the background and relative information pertinent to </w:t>
      </w:r>
      <w:proofErr w:type="gramStart"/>
      <w:r>
        <w:rPr>
          <w:rFonts w:ascii="Times New Roman" w:hAnsi="Times New Roman"/>
        </w:rPr>
        <w:t>the  success</w:t>
      </w:r>
      <w:proofErr w:type="gramEnd"/>
      <w:r>
        <w:rPr>
          <w:rFonts w:ascii="Times New Roman" w:hAnsi="Times New Roman"/>
        </w:rPr>
        <w:t xml:space="preserve"> of your understanding  and mastery of this subject matter!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      _______________________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>your</w:t>
      </w:r>
      <w:proofErr w:type="gramEnd"/>
      <w:r>
        <w:rPr>
          <w:rFonts w:ascii="Times New Roman" w:hAnsi="Times New Roman"/>
        </w:rPr>
        <w:t xml:space="preserve"> signature)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(Mrs. Bodi)</w:t>
      </w: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925F6E" w:rsidRDefault="00925F6E" w:rsidP="00925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hAnsi="Times New Roman"/>
        </w:rPr>
      </w:pPr>
    </w:p>
    <w:p w:rsidR="00C00CFF" w:rsidRDefault="00925F6E"/>
    <w:sectPr w:rsidR="00C00CFF" w:rsidSect="0019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azone BT">
    <w:panose1 w:val="03020702040507090A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F6E"/>
    <w:rsid w:val="000F5F18"/>
    <w:rsid w:val="001966D2"/>
    <w:rsid w:val="00240631"/>
    <w:rsid w:val="006D0C94"/>
    <w:rsid w:val="00925F6E"/>
    <w:rsid w:val="00EB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6E"/>
    <w:pPr>
      <w:overflowPunct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Bodi</dc:creator>
  <cp:lastModifiedBy>Lisa Bodi</cp:lastModifiedBy>
  <cp:revision>1</cp:revision>
  <dcterms:created xsi:type="dcterms:W3CDTF">2011-06-20T00:44:00Z</dcterms:created>
  <dcterms:modified xsi:type="dcterms:W3CDTF">2011-06-20T00:52:00Z</dcterms:modified>
</cp:coreProperties>
</file>